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团体标准参编单位申请表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17"/>
        <w:gridCol w:w="752"/>
        <w:gridCol w:w="1147"/>
        <w:gridCol w:w="929"/>
        <w:gridCol w:w="567"/>
        <w:gridCol w:w="1360"/>
        <w:gridCol w:w="110"/>
        <w:gridCol w:w="1377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1561" w:type="pct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25" w:type="pct"/>
            <w:gridSpan w:val="3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联系人姓名</w:t>
            </w:r>
          </w:p>
        </w:tc>
        <w:tc>
          <w:tcPr>
            <w:tcW w:w="1561" w:type="pct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25" w:type="pct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联系人职务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联系人手机</w:t>
            </w:r>
          </w:p>
        </w:tc>
        <w:tc>
          <w:tcPr>
            <w:tcW w:w="1561" w:type="pct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25" w:type="pct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通讯地址</w:t>
            </w:r>
          </w:p>
        </w:tc>
        <w:tc>
          <w:tcPr>
            <w:tcW w:w="4174" w:type="pct"/>
            <w:gridSpan w:val="8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基本情况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含曾经开展标准工作经历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拟推荐参编单位人员信息（可推荐2名）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8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专业或研究方向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8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7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-15" w:leftChars="0" w:right="-40" w:rightChars="0" w:firstLine="435" w:firstLineChars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8"/>
                <w:lang w:val="en-US" w:eastAsia="zh-CN"/>
              </w:rPr>
              <w:t>我单位已经了解并愿意遵守有关团体标准工作的管理规定，同意并承诺：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7" w:leftChars="0" w:right="-40" w:rightChars="0" w:firstLine="437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8"/>
                <w:lang w:val="en-US" w:eastAsia="zh-CN"/>
              </w:rPr>
              <w:t>1.履行参编单位职责，遵守有关规定，推荐合格人员参加工作，提供所需软硬件设备和资金支持等工作资源。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7" w:leftChars="0" w:right="-40" w:rightChars="0" w:firstLine="437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8"/>
                <w:lang w:val="en-US" w:eastAsia="zh-CN"/>
              </w:rPr>
              <w:t>2.积极参与团体标准活动，参加调研、工作会、讨论会、评审会等活动，遵守工作进度和时间安排，完成工作任务。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7" w:leftChars="0" w:right="-40" w:rightChars="0" w:firstLine="437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8"/>
                <w:highlight w:val="none"/>
                <w:lang w:val="en-US" w:eastAsia="zh-CN"/>
              </w:rPr>
              <w:t>3.同意在团体标准颁布后进行采信，承担标准的培训、试点、应用，以及转化为课程、技术、服务等有关贯标工作。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7" w:leftChars="0" w:right="-40" w:rightChars="0" w:firstLine="437" w:firstLineChars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8"/>
                <w:lang w:val="en-US" w:eastAsia="zh-CN"/>
              </w:rPr>
              <w:t>4.当单位情况（地址、联系人、联系方式等）发生变化时，及时向技术归口单位通报。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单位意见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1" w:firstLineChars="266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594" w:lineRule="exact"/>
              <w:ind w:left="210" w:leftChars="100" w:right="96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：</w:t>
            </w:r>
          </w:p>
          <w:p>
            <w:pPr>
              <w:spacing w:line="594" w:lineRule="exact"/>
              <w:ind w:left="210" w:leftChars="100" w:right="96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 xml:space="preserve">                          单位签章：</w:t>
            </w:r>
          </w:p>
          <w:p>
            <w:pPr>
              <w:spacing w:line="594" w:lineRule="exact"/>
              <w:ind w:right="964" w:firstLine="6264" w:firstLineChars="2600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年   月   日</w:t>
            </w:r>
          </w:p>
        </w:tc>
      </w:tr>
    </w:tbl>
    <w:p>
      <w:pPr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本表格内容填写不下可另附页。</w:t>
      </w:r>
    </w:p>
    <w:p>
      <w:pPr>
        <w:numPr>
          <w:ilvl w:val="0"/>
          <w:numId w:val="0"/>
        </w:numPr>
        <w:snapToGrid w:val="0"/>
        <w:spacing w:line="240" w:lineRule="auto"/>
        <w:jc w:val="both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2.请在附件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4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val="en-US" w:eastAsia="zh-CN"/>
        </w:rPr>
        <w:t>《团体标准立项项目名单》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中勾选意向参与标准。</w:t>
      </w:r>
    </w:p>
    <w:p>
      <w:pPr>
        <w:numPr>
          <w:ilvl w:val="0"/>
          <w:numId w:val="0"/>
        </w:numPr>
        <w:snapToGrid w:val="0"/>
        <w:spacing w:line="24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right="964"/>
        <w:jc w:val="center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spacing w:line="360" w:lineRule="auto"/>
        <w:ind w:right="964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团体标准立项项目名单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767"/>
        <w:gridCol w:w="5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标准计划号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参与标准名称（可复选）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2025-tb-003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《安全员培训设置规范》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2025-tb-004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《创业指导师培训设置规范》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2025-tb-005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《村务和社区工作者培训设置规范》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2025-tb-006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《供应链管理师培训设置规范》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2025-tb-007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《长期照护师培训设置规范》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2025-tb-008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《无人机驾驶员培训设置规范》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2025-tb-009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《形象设计师培训设置规范》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2025-tb-010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《影视服装员培训设置规范》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2025-tb-011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《职业培训师培训设置规范》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2025-tb-012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《职业指导师培训设置规范》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2025-tb-013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《家庭照护员培训设置规范》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2025-tb-014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《家务服务员培训设置规范》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2025-tb-015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《母婴护理员培训设置规范》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2025-tb-016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《整理收纳师培训设置规范》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2025-tb-017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《劳动定员定额师培训设置规范》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2025-tb-018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《企业培训师培训设置规范》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2025-tb-019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《人才测评师培训设置规范》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2025-tb-020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《薪税师培训设置规范》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2025-tb-021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《金属文物修复师培训设置规范》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2025-tb-022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《陶瓷文物修复师培训设置规范》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2025-tb-023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《纸张、书画文物修复师培训设置规范》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2025-tb-024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《调饮师培训设置规范》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2025-tb-025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《云网智能运维员培训设置规范》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2025-tb-026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《跨境电子商务师培训设置规范》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2025-tb-027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《电子商务师（网商）培训设置规范》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2025-tb-028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《互联网营销师（平台管理员）培训设置规范》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2025-tb-029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《互联网营销师（视频创推员）培训设置规范》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2025-tb-030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《互联网营销师（选品员）培训设置规范》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2025-tb-031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《互联网营销师（直播销售员）培训设置规范》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2025-tb-032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《全媒体运营师（创意策划）培训设置规范》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2025-tb-033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《全媒体运营师（流量运营）培训设置规范》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2025-tb-034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《全媒体运营师（视听运营）培训设置规范》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2025-tb-035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《全媒体运营师（数据分析）培训设置规范》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2025-tb-036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《全媒体运营师（直播运营）培训设置规范》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2025-tb-037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《心理咨询师培训设置规范》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2025-tb-038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《公共营养师培训设置规范》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2025-tb-039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《健康管理师培训设置规范》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2025-tb-040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《家庭教育指导师培训设置规范》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2025-tb-041</w:t>
            </w:r>
          </w:p>
        </w:tc>
        <w:tc>
          <w:tcPr>
            <w:tcW w:w="2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  <w:sz w:val="48"/>
                <w:szCs w:val="56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《碳排放管理师培训设置规范》</w:t>
            </w:r>
          </w:p>
        </w:tc>
      </w:tr>
    </w:tbl>
    <w:p>
      <w:pPr>
        <w:spacing w:line="360" w:lineRule="auto"/>
        <w:ind w:right="964"/>
        <w:jc w:val="left"/>
        <w:rPr>
          <w:rFonts w:hint="default" w:ascii="Times New Roman" w:hAnsi="Times New Roman" w:eastAsia="仿宋_GB2312" w:cs="Times New Roman"/>
          <w:b w:val="0"/>
          <w:bCs/>
          <w:sz w:val="24"/>
          <w:szCs w:val="28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default" w:ascii="Times New Roman" w:hAnsi="Times New Roman" w:eastAsia="方正公文仿宋" w:cs="Times New Roman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0" w:usb1="00000000" w:usb2="00000000" w:usb3="00000000" w:csb0="00000000" w:csb1="00000000"/>
    <w:embedRegular r:id="rId1" w:fontKey="{CC00536F-314F-4E6D-914F-715395B254A6}"/>
  </w:font>
  <w:font w:name="方正公文仿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A9B7050F-8E16-4B9C-8828-1687DC13483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EBB3E2B8-FFDA-4FEC-9456-F9A81FBAAC0E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2BD92EE1-32F2-4C07-AEF2-BC025C38DD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464A5"/>
    <w:rsid w:val="055C132D"/>
    <w:rsid w:val="06DB7D9E"/>
    <w:rsid w:val="07BF56F8"/>
    <w:rsid w:val="0B123BD2"/>
    <w:rsid w:val="0DB25F8E"/>
    <w:rsid w:val="0E945D42"/>
    <w:rsid w:val="105D4738"/>
    <w:rsid w:val="1142499C"/>
    <w:rsid w:val="158E4171"/>
    <w:rsid w:val="18027695"/>
    <w:rsid w:val="184A14F4"/>
    <w:rsid w:val="1D4C05D4"/>
    <w:rsid w:val="1FA802B9"/>
    <w:rsid w:val="26C409E7"/>
    <w:rsid w:val="279F35CF"/>
    <w:rsid w:val="27FC3CB6"/>
    <w:rsid w:val="2C4D58DC"/>
    <w:rsid w:val="2C5013DC"/>
    <w:rsid w:val="3AF361D0"/>
    <w:rsid w:val="3CB7061B"/>
    <w:rsid w:val="3CE6216B"/>
    <w:rsid w:val="3EB62267"/>
    <w:rsid w:val="409B3CAE"/>
    <w:rsid w:val="424A484B"/>
    <w:rsid w:val="43B527D7"/>
    <w:rsid w:val="43CC7746"/>
    <w:rsid w:val="45AC0D7A"/>
    <w:rsid w:val="49F10C60"/>
    <w:rsid w:val="4A5E4C62"/>
    <w:rsid w:val="4D5455D0"/>
    <w:rsid w:val="4DA83223"/>
    <w:rsid w:val="4EF04423"/>
    <w:rsid w:val="51C51719"/>
    <w:rsid w:val="58DF2F7C"/>
    <w:rsid w:val="5B0A3B06"/>
    <w:rsid w:val="68AD5B9B"/>
    <w:rsid w:val="699C444D"/>
    <w:rsid w:val="6D536B5D"/>
    <w:rsid w:val="73C44DF0"/>
    <w:rsid w:val="760925E8"/>
    <w:rsid w:val="7A7B003C"/>
    <w:rsid w:val="7B146EF7"/>
    <w:rsid w:val="7E165FB7"/>
    <w:rsid w:val="7E8316F5"/>
    <w:rsid w:val="7F25474F"/>
    <w:rsid w:val="7F3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1147</Words>
  <Characters>1219</Characters>
  <Lines>0</Lines>
  <Paragraphs>0</Paragraphs>
  <TotalTime>5</TotalTime>
  <ScaleCrop>false</ScaleCrop>
  <LinksUpToDate>false</LinksUpToDate>
  <CharactersWithSpaces>1302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2025-04-08T02:24:00Z</dcterms:created>
  <dc:creator>lenovo</dc:creator>
  <cp:lastModifiedBy>WPS_1669188923</cp:lastModifiedBy>
  <cp:lastPrinted>2025-04-22T01:43:00Z</cp:lastPrinted>
  <dcterms:modified xsi:type="dcterms:W3CDTF">2025-04-28T09:51:02Z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eyJoZGlkIjoiYzRlOWZlMzgzMGU0OWE2NWU1YWQ3NDRhMmU1NjE2MDIiLCJ1c2VySWQiOiIzNzU4NjAyOTkifQ==</vt:lpwstr>
  </property>
  <property fmtid="{D5CDD505-2E9C-101B-9397-08002B2CF9AE}" pid="4" name="ICV">
    <vt:lpwstr>2C4871833E3545E0A877C5E1BD53579D_13</vt:lpwstr>
  </property>
</Properties>
</file>